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BE309" w14:textId="37D1F560" w:rsidR="0086631B" w:rsidRDefault="0086631B" w:rsidP="00866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lv-LV"/>
        </w:rPr>
        <w:t>3.pielikums</w:t>
      </w:r>
    </w:p>
    <w:p w14:paraId="5ED1A9CF" w14:textId="77777777" w:rsidR="0086631B" w:rsidRDefault="0086631B" w:rsidP="00866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14:paraId="2C6C465D" w14:textId="77777777" w:rsidR="0086631B" w:rsidRDefault="0086631B" w:rsidP="0086631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2016. gada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.maija</w:t>
      </w:r>
    </w:p>
    <w:p w14:paraId="50D4214B" w14:textId="77777777" w:rsidR="0086631B" w:rsidRDefault="0086631B" w:rsidP="0086631B">
      <w:pPr>
        <w:spacing w:after="0" w:line="240" w:lineRule="auto"/>
        <w:ind w:left="648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noteikumiem Nr.</w:t>
      </w:r>
    </w:p>
    <w:p w14:paraId="284F1251" w14:textId="72BD37D5" w:rsidR="00B739A4" w:rsidRPr="0086631B" w:rsidRDefault="00B739A4" w:rsidP="008663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7C7E816B" w14:textId="7A8BAA81" w:rsidR="00B739A4" w:rsidRDefault="009D2745" w:rsidP="008663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32"/>
          <w:lang w:eastAsia="lv-LV"/>
        </w:rPr>
      </w:pPr>
      <w:r w:rsidRPr="0086631B">
        <w:rPr>
          <w:rFonts w:ascii="Times New Roman" w:eastAsia="Times New Roman" w:hAnsi="Times New Roman"/>
          <w:b/>
          <w:sz w:val="24"/>
          <w:szCs w:val="32"/>
          <w:lang w:eastAsia="lv-LV"/>
        </w:rPr>
        <w:t xml:space="preserve">Projektu atlases kritēriji </w:t>
      </w:r>
      <w:r w:rsidR="00770315" w:rsidRPr="0086631B">
        <w:rPr>
          <w:rFonts w:ascii="Times New Roman" w:eastAsia="Times New Roman" w:hAnsi="Times New Roman"/>
          <w:b/>
          <w:sz w:val="24"/>
          <w:szCs w:val="32"/>
          <w:lang w:eastAsia="lv-LV"/>
        </w:rPr>
        <w:t xml:space="preserve">atbalsta piešķiršanai </w:t>
      </w:r>
      <w:r w:rsidR="00C034C2" w:rsidRPr="0086631B">
        <w:rPr>
          <w:rFonts w:ascii="Times New Roman" w:eastAsia="Times New Roman" w:hAnsi="Times New Roman"/>
          <w:b/>
          <w:sz w:val="24"/>
          <w:szCs w:val="32"/>
          <w:lang w:eastAsia="lv-LV"/>
        </w:rPr>
        <w:t>ar lauksaimniecību nesaistītu darbību attīstībai un dažādošanai</w:t>
      </w:r>
    </w:p>
    <w:p w14:paraId="6013D7E5" w14:textId="77777777" w:rsidR="0086631B" w:rsidRPr="0086631B" w:rsidRDefault="0086631B" w:rsidP="0086631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32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40"/>
        <w:gridCol w:w="2066"/>
        <w:gridCol w:w="3723"/>
        <w:gridCol w:w="1276"/>
        <w:gridCol w:w="1417"/>
      </w:tblGrid>
      <w:tr w:rsidR="0001301D" w:rsidRPr="0001301D" w14:paraId="2B31F6C7" w14:textId="77777777" w:rsidTr="00FA731F">
        <w:tc>
          <w:tcPr>
            <w:tcW w:w="840" w:type="dxa"/>
          </w:tcPr>
          <w:p w14:paraId="302AB338" w14:textId="1C49D2E8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Nr</w:t>
            </w:r>
            <w:r w:rsidR="00277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2A4841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066" w:type="dxa"/>
          </w:tcPr>
          <w:p w14:paraId="7E22C871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Kritēriju grupa</w:t>
            </w:r>
          </w:p>
        </w:tc>
        <w:tc>
          <w:tcPr>
            <w:tcW w:w="3723" w:type="dxa"/>
          </w:tcPr>
          <w:p w14:paraId="1770875F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1276" w:type="dxa"/>
          </w:tcPr>
          <w:p w14:paraId="530605C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Punktu skaits kritērijā</w:t>
            </w:r>
          </w:p>
        </w:tc>
        <w:tc>
          <w:tcPr>
            <w:tcW w:w="1417" w:type="dxa"/>
          </w:tcPr>
          <w:p w14:paraId="29187AF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01301D" w:rsidRPr="0001301D" w14:paraId="49C9586D" w14:textId="77777777" w:rsidTr="00FA731F">
        <w:trPr>
          <w:trHeight w:val="313"/>
        </w:trPr>
        <w:tc>
          <w:tcPr>
            <w:tcW w:w="840" w:type="dxa"/>
            <w:vMerge w:val="restart"/>
          </w:tcPr>
          <w:p w14:paraId="36D4E7BE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 w:val="restart"/>
          </w:tcPr>
          <w:p w14:paraId="20CB2763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Projekta darbības virziens</w:t>
            </w:r>
          </w:p>
        </w:tc>
        <w:tc>
          <w:tcPr>
            <w:tcW w:w="3723" w:type="dxa"/>
          </w:tcPr>
          <w:p w14:paraId="2CB2BFC2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Ražošana</w:t>
            </w:r>
          </w:p>
        </w:tc>
        <w:tc>
          <w:tcPr>
            <w:tcW w:w="1276" w:type="dxa"/>
          </w:tcPr>
          <w:p w14:paraId="60733131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14:paraId="3E331C1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1301D" w:rsidRPr="0001301D" w14:paraId="01C423A5" w14:textId="77777777" w:rsidTr="00FA731F">
        <w:trPr>
          <w:trHeight w:val="313"/>
        </w:trPr>
        <w:tc>
          <w:tcPr>
            <w:tcW w:w="840" w:type="dxa"/>
            <w:vMerge/>
          </w:tcPr>
          <w:p w14:paraId="4C521EAB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056F747F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FD4CE9B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Pakalpojumu sniegšana</w:t>
            </w:r>
          </w:p>
        </w:tc>
        <w:tc>
          <w:tcPr>
            <w:tcW w:w="1276" w:type="dxa"/>
          </w:tcPr>
          <w:p w14:paraId="4206D910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1BC222F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0CF19AAC" w14:textId="77777777" w:rsidTr="00FA731F">
        <w:trPr>
          <w:trHeight w:val="313"/>
        </w:trPr>
        <w:tc>
          <w:tcPr>
            <w:tcW w:w="840" w:type="dxa"/>
            <w:vMerge w:val="restart"/>
          </w:tcPr>
          <w:p w14:paraId="5C98101C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 w:val="restart"/>
          </w:tcPr>
          <w:p w14:paraId="50AEF198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Darbības nozare*</w:t>
            </w:r>
          </w:p>
        </w:tc>
        <w:tc>
          <w:tcPr>
            <w:tcW w:w="3723" w:type="dxa"/>
          </w:tcPr>
          <w:p w14:paraId="62772284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Mežkopība un citas mežsaimniecības darbības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A sadaļas 02.10 klase), izņemot meža koku audzētavu darbību</w:t>
            </w:r>
          </w:p>
        </w:tc>
        <w:tc>
          <w:tcPr>
            <w:tcW w:w="1276" w:type="dxa"/>
          </w:tcPr>
          <w:p w14:paraId="0F741B0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14:paraId="743E167C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1301D" w:rsidRPr="0001301D" w14:paraId="5054B8DC" w14:textId="77777777" w:rsidTr="00FA731F">
        <w:trPr>
          <w:trHeight w:val="313"/>
        </w:trPr>
        <w:tc>
          <w:tcPr>
            <w:tcW w:w="840" w:type="dxa"/>
            <w:vMerge/>
          </w:tcPr>
          <w:p w14:paraId="2BC7631F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1B325D4D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76321FEC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Mežizstrāde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A sadaļas 02.20 klase)</w:t>
            </w:r>
          </w:p>
        </w:tc>
        <w:tc>
          <w:tcPr>
            <w:tcW w:w="1276" w:type="dxa"/>
          </w:tcPr>
          <w:p w14:paraId="7BFF8F7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163026FF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6B91149F" w14:textId="77777777" w:rsidTr="00FA731F">
        <w:trPr>
          <w:trHeight w:val="313"/>
        </w:trPr>
        <w:tc>
          <w:tcPr>
            <w:tcW w:w="840" w:type="dxa"/>
            <w:vMerge/>
          </w:tcPr>
          <w:p w14:paraId="5D44C0EA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31A9A78D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48D9E31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Mežsaimniecības palīgdarbības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A sadaļas 02.40 klase) – tikai mežistrādes pakalpojumu sniegšana</w:t>
            </w:r>
          </w:p>
        </w:tc>
        <w:tc>
          <w:tcPr>
            <w:tcW w:w="1276" w:type="dxa"/>
          </w:tcPr>
          <w:p w14:paraId="57FAB310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47B450E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1B6B0C93" w14:textId="77777777" w:rsidTr="00FA731F">
        <w:trPr>
          <w:trHeight w:val="313"/>
        </w:trPr>
        <w:tc>
          <w:tcPr>
            <w:tcW w:w="840" w:type="dxa"/>
            <w:vMerge/>
          </w:tcPr>
          <w:p w14:paraId="37D0FC04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676100A4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0F626F98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Pārējā ieguves rūpniecība un karjeru izstrāde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B sadaļas 8. nodaļa)</w:t>
            </w:r>
          </w:p>
        </w:tc>
        <w:tc>
          <w:tcPr>
            <w:tcW w:w="1276" w:type="dxa"/>
          </w:tcPr>
          <w:p w14:paraId="4E5FCFC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4CB373B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4C30C3E9" w14:textId="77777777" w:rsidTr="00FA731F">
        <w:trPr>
          <w:trHeight w:val="313"/>
        </w:trPr>
        <w:tc>
          <w:tcPr>
            <w:tcW w:w="840" w:type="dxa"/>
            <w:vMerge/>
          </w:tcPr>
          <w:p w14:paraId="74CE15C0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2125695A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3476C40" w14:textId="77777777" w:rsidR="0001301D" w:rsidRPr="0001301D" w:rsidRDefault="0001301D" w:rsidP="0001301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Tekstilizstrādājumu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13. nodaļa)</w:t>
            </w:r>
          </w:p>
        </w:tc>
        <w:tc>
          <w:tcPr>
            <w:tcW w:w="1276" w:type="dxa"/>
          </w:tcPr>
          <w:p w14:paraId="5610A2D3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57434EB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0CDB0D98" w14:textId="77777777" w:rsidTr="00FA731F">
        <w:trPr>
          <w:trHeight w:val="313"/>
        </w:trPr>
        <w:tc>
          <w:tcPr>
            <w:tcW w:w="840" w:type="dxa"/>
            <w:vMerge/>
          </w:tcPr>
          <w:p w14:paraId="05D8A946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63E29DEC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07D1491E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Apģērbu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14. nodaļa)</w:t>
            </w:r>
          </w:p>
        </w:tc>
        <w:tc>
          <w:tcPr>
            <w:tcW w:w="1276" w:type="dxa"/>
          </w:tcPr>
          <w:p w14:paraId="02EECA5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1DD4EED4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77B66EED" w14:textId="77777777" w:rsidTr="00FA731F">
        <w:trPr>
          <w:trHeight w:val="313"/>
        </w:trPr>
        <w:tc>
          <w:tcPr>
            <w:tcW w:w="840" w:type="dxa"/>
            <w:vMerge/>
          </w:tcPr>
          <w:p w14:paraId="4AA52AC7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3D66F4BA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1C754A5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Koksnes, koka un korķa izstrādājumu (izņemot mēbeļu) ražošana, salmu un pīto izstrādājumu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16. nodaļa)</w:t>
            </w:r>
          </w:p>
        </w:tc>
        <w:tc>
          <w:tcPr>
            <w:tcW w:w="1276" w:type="dxa"/>
          </w:tcPr>
          <w:p w14:paraId="470705F3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737C041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3AC2EF99" w14:textId="77777777" w:rsidTr="00FA731F">
        <w:trPr>
          <w:trHeight w:val="313"/>
        </w:trPr>
        <w:tc>
          <w:tcPr>
            <w:tcW w:w="840" w:type="dxa"/>
            <w:vMerge/>
          </w:tcPr>
          <w:p w14:paraId="2CCA6253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6B2AD71A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58AEF30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Papīra un papīra izstrādājumu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2.red. C sadaļas 17. nodaļa)</w:t>
            </w:r>
          </w:p>
        </w:tc>
        <w:tc>
          <w:tcPr>
            <w:tcW w:w="1276" w:type="dxa"/>
          </w:tcPr>
          <w:p w14:paraId="1E06F01D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0B363CB0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1F51AF6" w14:textId="77777777" w:rsidTr="00FA731F">
        <w:trPr>
          <w:trHeight w:val="313"/>
        </w:trPr>
        <w:tc>
          <w:tcPr>
            <w:tcW w:w="840" w:type="dxa"/>
            <w:vMerge/>
          </w:tcPr>
          <w:p w14:paraId="636E9B3E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2546917C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F481478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Farmaceitisko pamatvielu un farmaceitisko preparātu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21. nodaļa)</w:t>
            </w:r>
          </w:p>
        </w:tc>
        <w:tc>
          <w:tcPr>
            <w:tcW w:w="1276" w:type="dxa"/>
          </w:tcPr>
          <w:p w14:paraId="2B4611F1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3A2B15E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0EE3A774" w14:textId="77777777" w:rsidTr="00FA731F">
        <w:trPr>
          <w:trHeight w:val="313"/>
        </w:trPr>
        <w:tc>
          <w:tcPr>
            <w:tcW w:w="840" w:type="dxa"/>
            <w:vMerge/>
          </w:tcPr>
          <w:p w14:paraId="53181E7E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5F569A6B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86EE220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Gumijas un plastmasas izstrādājumu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 sadaļas 22. nodaļa)</w:t>
            </w:r>
          </w:p>
        </w:tc>
        <w:tc>
          <w:tcPr>
            <w:tcW w:w="1276" w:type="dxa"/>
          </w:tcPr>
          <w:p w14:paraId="70E5A4A3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34E9F834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F8A3AA5" w14:textId="77777777" w:rsidTr="00FA731F">
        <w:trPr>
          <w:trHeight w:val="313"/>
        </w:trPr>
        <w:tc>
          <w:tcPr>
            <w:tcW w:w="840" w:type="dxa"/>
            <w:vMerge/>
          </w:tcPr>
          <w:p w14:paraId="4E9BC855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496151C0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58A09AB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Nemetālisko minerālu izstrādājumu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23. nodaļa)</w:t>
            </w:r>
          </w:p>
        </w:tc>
        <w:tc>
          <w:tcPr>
            <w:tcW w:w="1276" w:type="dxa"/>
          </w:tcPr>
          <w:p w14:paraId="0BA1B393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5572C8B2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6E40FBDD" w14:textId="77777777" w:rsidTr="00FA731F">
        <w:trPr>
          <w:trHeight w:val="313"/>
        </w:trPr>
        <w:tc>
          <w:tcPr>
            <w:tcW w:w="840" w:type="dxa"/>
            <w:vMerge/>
          </w:tcPr>
          <w:p w14:paraId="64F88795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2D764F73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ED2ACF8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Gatavo metālizstrādājumu ražošana, </w:t>
            </w:r>
            <w:r w:rsidRPr="00013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izņemot mašīnu un iekārtu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25. nodaļa), kā arī ieroču un munīcijas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25.4 grupa)</w:t>
            </w:r>
          </w:p>
        </w:tc>
        <w:tc>
          <w:tcPr>
            <w:tcW w:w="1276" w:type="dxa"/>
          </w:tcPr>
          <w:p w14:paraId="634276C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  <w:vMerge/>
          </w:tcPr>
          <w:p w14:paraId="07D4154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45A05E66" w14:textId="77777777" w:rsidTr="00FA731F">
        <w:trPr>
          <w:trHeight w:val="313"/>
        </w:trPr>
        <w:tc>
          <w:tcPr>
            <w:tcW w:w="840" w:type="dxa"/>
            <w:vMerge/>
          </w:tcPr>
          <w:p w14:paraId="4E0B3A88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1FD146CE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A9606AE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Datoru, elektronisko un optisko iekārtu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26. nodaļa)</w:t>
            </w:r>
          </w:p>
        </w:tc>
        <w:tc>
          <w:tcPr>
            <w:tcW w:w="1276" w:type="dxa"/>
          </w:tcPr>
          <w:p w14:paraId="288B23B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7CE70464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195D230F" w14:textId="77777777" w:rsidTr="00FA731F">
        <w:trPr>
          <w:trHeight w:val="313"/>
        </w:trPr>
        <w:tc>
          <w:tcPr>
            <w:tcW w:w="840" w:type="dxa"/>
            <w:vMerge/>
          </w:tcPr>
          <w:p w14:paraId="34524273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52CC15FC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7A744713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Elektrisko iekārtu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27. nodaļa)</w:t>
            </w:r>
          </w:p>
        </w:tc>
        <w:tc>
          <w:tcPr>
            <w:tcW w:w="1276" w:type="dxa"/>
          </w:tcPr>
          <w:p w14:paraId="59D79EA2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3FED9AEC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F4BA40E" w14:textId="77777777" w:rsidTr="00FA731F">
        <w:trPr>
          <w:trHeight w:val="313"/>
        </w:trPr>
        <w:tc>
          <w:tcPr>
            <w:tcW w:w="840" w:type="dxa"/>
            <w:vMerge/>
          </w:tcPr>
          <w:p w14:paraId="2516A954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716ABBCD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6B3A1D5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Citur neklasificētu iekārtu, mehānismu un darba mašīnu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28. nodaļa)</w:t>
            </w:r>
          </w:p>
        </w:tc>
        <w:tc>
          <w:tcPr>
            <w:tcW w:w="1276" w:type="dxa"/>
          </w:tcPr>
          <w:p w14:paraId="545433A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3D4F891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65F984DD" w14:textId="77777777" w:rsidTr="00FA731F">
        <w:trPr>
          <w:trHeight w:val="313"/>
        </w:trPr>
        <w:tc>
          <w:tcPr>
            <w:tcW w:w="840" w:type="dxa"/>
            <w:vMerge/>
          </w:tcPr>
          <w:p w14:paraId="03E17F5C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7CDFB0D4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C8FAF00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Automobiļu, piekabju un puspiekabju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29. nodaļa)</w:t>
            </w:r>
          </w:p>
        </w:tc>
        <w:tc>
          <w:tcPr>
            <w:tcW w:w="1276" w:type="dxa"/>
          </w:tcPr>
          <w:p w14:paraId="1F3961C1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7767D8E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176E0878" w14:textId="77777777" w:rsidTr="00FA731F">
        <w:trPr>
          <w:trHeight w:val="313"/>
        </w:trPr>
        <w:tc>
          <w:tcPr>
            <w:tcW w:w="840" w:type="dxa"/>
            <w:vMerge/>
          </w:tcPr>
          <w:p w14:paraId="306AF5DE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1267087D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5BD57CA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Citu transportlīdzekļu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30. nodaļa), izņemot militāro kaujas transportlīdzekļu ražošana</w:t>
            </w:r>
          </w:p>
        </w:tc>
        <w:tc>
          <w:tcPr>
            <w:tcW w:w="1276" w:type="dxa"/>
          </w:tcPr>
          <w:p w14:paraId="1BDD929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1E4D52C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56771F38" w14:textId="77777777" w:rsidTr="00FA731F">
        <w:trPr>
          <w:trHeight w:val="313"/>
        </w:trPr>
        <w:tc>
          <w:tcPr>
            <w:tcW w:w="840" w:type="dxa"/>
            <w:vMerge/>
          </w:tcPr>
          <w:p w14:paraId="7347AB72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1F893C09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ED0F644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Mēbeļu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31. nodaļa)</w:t>
            </w:r>
          </w:p>
        </w:tc>
        <w:tc>
          <w:tcPr>
            <w:tcW w:w="1276" w:type="dxa"/>
          </w:tcPr>
          <w:p w14:paraId="6184761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31B3B6C3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6187453F" w14:textId="77777777" w:rsidTr="00FA731F">
        <w:trPr>
          <w:trHeight w:val="313"/>
        </w:trPr>
        <w:tc>
          <w:tcPr>
            <w:tcW w:w="840" w:type="dxa"/>
            <w:vMerge/>
          </w:tcPr>
          <w:p w14:paraId="32F59304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1215DAF8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B7E1FC0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Cita veida ražošana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32. nodaļa)</w:t>
            </w:r>
          </w:p>
        </w:tc>
        <w:tc>
          <w:tcPr>
            <w:tcW w:w="1276" w:type="dxa"/>
          </w:tcPr>
          <w:p w14:paraId="609509C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50A4E8E4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02525A8" w14:textId="77777777" w:rsidTr="00FA731F">
        <w:trPr>
          <w:trHeight w:val="313"/>
        </w:trPr>
        <w:tc>
          <w:tcPr>
            <w:tcW w:w="840" w:type="dxa"/>
            <w:vMerge/>
          </w:tcPr>
          <w:p w14:paraId="1D787A99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32040AF6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0254EDD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Veterinārie pakalpojumi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M sadaļas 75. nodaļa)</w:t>
            </w:r>
          </w:p>
        </w:tc>
        <w:tc>
          <w:tcPr>
            <w:tcW w:w="1276" w:type="dxa"/>
          </w:tcPr>
          <w:p w14:paraId="124F69C7" w14:textId="77777777" w:rsidR="0001301D" w:rsidRPr="0001301D" w:rsidDel="00B27DBA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/>
          </w:tcPr>
          <w:p w14:paraId="0B99A394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02DD21F4" w14:textId="77777777" w:rsidTr="00FA731F">
        <w:trPr>
          <w:trHeight w:val="313"/>
        </w:trPr>
        <w:tc>
          <w:tcPr>
            <w:tcW w:w="840" w:type="dxa"/>
            <w:vMerge/>
          </w:tcPr>
          <w:p w14:paraId="4C225D0C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5D5865FB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34D391C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Iekārtu un ierīču remonts un uzstādīšana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C sadaļas 33. nodaļa)</w:t>
            </w:r>
          </w:p>
        </w:tc>
        <w:tc>
          <w:tcPr>
            <w:tcW w:w="1276" w:type="dxa"/>
          </w:tcPr>
          <w:p w14:paraId="6494A25D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3525B6A8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E4A7583" w14:textId="77777777" w:rsidTr="00FA731F">
        <w:trPr>
          <w:trHeight w:val="313"/>
        </w:trPr>
        <w:tc>
          <w:tcPr>
            <w:tcW w:w="840" w:type="dxa"/>
            <w:vMerge/>
          </w:tcPr>
          <w:p w14:paraId="786C35B9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6A56013A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007A0AFB" w14:textId="77777777" w:rsidR="0001301D" w:rsidRPr="0001301D" w:rsidRDefault="0001301D" w:rsidP="0001301D">
            <w:pPr>
              <w:tabs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Atkritumu savākšana, apstrāde un izvietošana; materiālu pārstrāde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2.red. E sadaļas 38.nodaļa)</w:t>
            </w:r>
          </w:p>
        </w:tc>
        <w:tc>
          <w:tcPr>
            <w:tcW w:w="1276" w:type="dxa"/>
          </w:tcPr>
          <w:p w14:paraId="6503EAC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62533CA5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329EDFD9" w14:textId="77777777" w:rsidTr="00FA731F">
        <w:trPr>
          <w:trHeight w:val="313"/>
        </w:trPr>
        <w:tc>
          <w:tcPr>
            <w:tcW w:w="840" w:type="dxa"/>
            <w:vMerge/>
          </w:tcPr>
          <w:p w14:paraId="798AE7D2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60EC5D32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66C03562" w14:textId="77777777" w:rsidR="0001301D" w:rsidRPr="0001301D" w:rsidRDefault="0001301D" w:rsidP="0001301D">
            <w:pPr>
              <w:tabs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Automobiļu apkope un remonts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G sadaļas 45.20 klase)</w:t>
            </w:r>
          </w:p>
        </w:tc>
        <w:tc>
          <w:tcPr>
            <w:tcW w:w="1276" w:type="dxa"/>
          </w:tcPr>
          <w:p w14:paraId="76CCD1D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2A9BB5EC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66F00BA1" w14:textId="77777777" w:rsidTr="00FA731F">
        <w:trPr>
          <w:trHeight w:val="313"/>
        </w:trPr>
        <w:tc>
          <w:tcPr>
            <w:tcW w:w="840" w:type="dxa"/>
            <w:vMerge/>
          </w:tcPr>
          <w:p w14:paraId="13FE5BC1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2012BF60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0A448B90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Drošības sistēmu pakalpojumi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N sadaļas 80.20 klase)</w:t>
            </w:r>
          </w:p>
        </w:tc>
        <w:tc>
          <w:tcPr>
            <w:tcW w:w="1276" w:type="dxa"/>
          </w:tcPr>
          <w:p w14:paraId="02AAC3F2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6C2BC9F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7A3E596C" w14:textId="77777777" w:rsidTr="00FA731F">
        <w:trPr>
          <w:trHeight w:val="313"/>
        </w:trPr>
        <w:tc>
          <w:tcPr>
            <w:tcW w:w="840" w:type="dxa"/>
            <w:vMerge/>
          </w:tcPr>
          <w:p w14:paraId="21FB1CD8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398E5FE3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26016401" w14:textId="43953BF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Sporta nodarbības, izklaides un atpūtas darbība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R sadaļas 93.</w:t>
            </w:r>
            <w:r w:rsidR="00277232">
              <w:rPr>
                <w:rFonts w:ascii="Times New Roman" w:hAnsi="Times New Roman"/>
                <w:sz w:val="24"/>
                <w:szCs w:val="24"/>
              </w:rPr>
              <w:t> 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>nodaļa)</w:t>
            </w:r>
          </w:p>
        </w:tc>
        <w:tc>
          <w:tcPr>
            <w:tcW w:w="1276" w:type="dxa"/>
          </w:tcPr>
          <w:p w14:paraId="1E663A5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52D96D2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6F4C03F" w14:textId="77777777" w:rsidTr="00FA731F">
        <w:trPr>
          <w:trHeight w:val="313"/>
        </w:trPr>
        <w:tc>
          <w:tcPr>
            <w:tcW w:w="840" w:type="dxa"/>
            <w:vMerge/>
          </w:tcPr>
          <w:p w14:paraId="44F96AA9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2F7DBAEC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0578CE4C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Datoru, individuālās lietošanas priekšmetu un mājsaimniecības piederumu remonts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S sadaļas 95. nodaļa)</w:t>
            </w:r>
          </w:p>
        </w:tc>
        <w:tc>
          <w:tcPr>
            <w:tcW w:w="1276" w:type="dxa"/>
          </w:tcPr>
          <w:p w14:paraId="068EF5E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357D6768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77733B46" w14:textId="77777777" w:rsidTr="00FA731F">
        <w:trPr>
          <w:trHeight w:val="313"/>
        </w:trPr>
        <w:tc>
          <w:tcPr>
            <w:tcW w:w="840" w:type="dxa"/>
            <w:vMerge/>
          </w:tcPr>
          <w:p w14:paraId="168004F6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484AFD33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7FE07154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Pārējo individuālo pakalpojumu sniegšana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S sadaļas 96. nodaļa), izņemot fiziskās labsajūtas uzlabošanas pakalpojumi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S sadaļas 96.04 </w:t>
            </w:r>
            <w:r w:rsidRPr="00013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klase) un citur neklasificēti individuālie pakalpojumi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S sadaļas 96.09 klase)</w:t>
            </w:r>
          </w:p>
        </w:tc>
        <w:tc>
          <w:tcPr>
            <w:tcW w:w="1276" w:type="dxa"/>
          </w:tcPr>
          <w:p w14:paraId="6068A19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vMerge/>
          </w:tcPr>
          <w:p w14:paraId="290D1F3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347C5D19" w14:textId="77777777" w:rsidTr="00FA731F">
        <w:trPr>
          <w:trHeight w:val="313"/>
        </w:trPr>
        <w:tc>
          <w:tcPr>
            <w:tcW w:w="840" w:type="dxa"/>
            <w:vMerge/>
          </w:tcPr>
          <w:p w14:paraId="1AB5D269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4C55C1DD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0FB0C36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Ēdināšanas pakalpojumi </w:t>
            </w:r>
            <w:proofErr w:type="gramStart"/>
            <w:r w:rsidRPr="000130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F2552">
              <w:rPr>
                <w:rFonts w:ascii="Times New Roman" w:hAnsi="Times New Roman"/>
                <w:i/>
                <w:sz w:val="24"/>
                <w:szCs w:val="24"/>
              </w:rPr>
              <w:t>NACE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2. red. I sadaļas 56  nodaļa), izņemot bāru darbība</w:t>
            </w:r>
          </w:p>
        </w:tc>
        <w:tc>
          <w:tcPr>
            <w:tcW w:w="1276" w:type="dxa"/>
          </w:tcPr>
          <w:p w14:paraId="0A102DB1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/>
          </w:tcPr>
          <w:p w14:paraId="29B58A03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427698BA" w14:textId="77777777" w:rsidTr="00FA731F">
        <w:trPr>
          <w:trHeight w:val="313"/>
        </w:trPr>
        <w:tc>
          <w:tcPr>
            <w:tcW w:w="840" w:type="dxa"/>
            <w:vMerge/>
          </w:tcPr>
          <w:p w14:paraId="220C50EA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4D88E9C3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187CC5FE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Citas darbības nozares</w:t>
            </w:r>
          </w:p>
        </w:tc>
        <w:tc>
          <w:tcPr>
            <w:tcW w:w="1276" w:type="dxa"/>
          </w:tcPr>
          <w:p w14:paraId="05C4672F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5AB73B9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560AE370" w14:textId="77777777" w:rsidTr="00FA731F">
        <w:trPr>
          <w:trHeight w:val="313"/>
        </w:trPr>
        <w:tc>
          <w:tcPr>
            <w:tcW w:w="840" w:type="dxa"/>
            <w:vMerge w:val="restart"/>
          </w:tcPr>
          <w:p w14:paraId="5ACDF53B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 w:val="restart"/>
          </w:tcPr>
          <w:p w14:paraId="2A45B439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Projektā paredzēta būvniecība, pārbūve vai būves atjaunošana (punktu skaitu reizina ar attiecīgo būvniecības izdevumu proporciju no kopējiem projekta attiecināmajiem izdevumiem)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23" w:type="dxa"/>
          </w:tcPr>
          <w:p w14:paraId="4F1FB5BD" w14:textId="4739C179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Būvprojekts ar atzīmi būvatļaujā par projektēšanas nosacījumu izpildi iesniegts kopā ar projekta iesniegumu</w:t>
            </w:r>
          </w:p>
        </w:tc>
        <w:tc>
          <w:tcPr>
            <w:tcW w:w="1276" w:type="dxa"/>
          </w:tcPr>
          <w:p w14:paraId="0E8BF4FF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14:paraId="2A428C3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01D" w:rsidRPr="0001301D" w14:paraId="3A720316" w14:textId="77777777" w:rsidTr="00FA731F">
        <w:trPr>
          <w:trHeight w:val="2285"/>
        </w:trPr>
        <w:tc>
          <w:tcPr>
            <w:tcW w:w="840" w:type="dxa"/>
            <w:vMerge/>
          </w:tcPr>
          <w:p w14:paraId="7AC43360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53F3D519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C42F739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Būvatļauja vai paskaidrojuma raksts (apliecinājuma karte) ar būvvaldes atzīmi par būvniecības ieceres akceptu ir iesniegta kopā ar projekta iesniegumu</w:t>
            </w:r>
          </w:p>
          <w:p w14:paraId="40132910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1B1F1C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3D8535E9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4C412C5C" w14:textId="77777777" w:rsidTr="00FA731F">
        <w:trPr>
          <w:trHeight w:val="238"/>
        </w:trPr>
        <w:tc>
          <w:tcPr>
            <w:tcW w:w="840" w:type="dxa"/>
          </w:tcPr>
          <w:p w14:paraId="42ED3BDB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221E2ABC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Teritorijas attīstības indekss</w:t>
            </w:r>
          </w:p>
        </w:tc>
        <w:tc>
          <w:tcPr>
            <w:tcW w:w="3723" w:type="dxa"/>
          </w:tcPr>
          <w:p w14:paraId="7A5A3088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Atbalsta pretendenta projekta īstenošanas vietas (tikai par būvniecības un stacionāru iekārtu projektiem) teritorijas attīstības indekss novadam (ja tas ir negatīvs)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7104C11F" w14:textId="77777777" w:rsidR="0001301D" w:rsidRPr="0001301D" w:rsidDel="00776E36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Atbilstoši aprēķinātajam koeficientam</w:t>
            </w:r>
          </w:p>
        </w:tc>
        <w:tc>
          <w:tcPr>
            <w:tcW w:w="1417" w:type="dxa"/>
          </w:tcPr>
          <w:p w14:paraId="5E71BBDE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1301D" w:rsidRPr="0001301D" w14:paraId="2FC5794B" w14:textId="77777777" w:rsidTr="00FA731F">
        <w:trPr>
          <w:trHeight w:val="414"/>
        </w:trPr>
        <w:tc>
          <w:tcPr>
            <w:tcW w:w="840" w:type="dxa"/>
            <w:vMerge w:val="restart"/>
          </w:tcPr>
          <w:p w14:paraId="7B4F90CC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 w:val="restart"/>
          </w:tcPr>
          <w:p w14:paraId="3672D7F9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Darbavietu radīšana</w:t>
            </w:r>
          </w:p>
        </w:tc>
        <w:tc>
          <w:tcPr>
            <w:tcW w:w="3723" w:type="dxa"/>
          </w:tcPr>
          <w:p w14:paraId="6ED43AA7" w14:textId="0DC0198C" w:rsidR="0001301D" w:rsidRPr="0001301D" w:rsidRDefault="0001301D" w:rsidP="0027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Izveido trīs un vairāk darbavietas (normāla darba laika) </w:t>
            </w:r>
          </w:p>
        </w:tc>
        <w:tc>
          <w:tcPr>
            <w:tcW w:w="1276" w:type="dxa"/>
          </w:tcPr>
          <w:p w14:paraId="5EDB18A5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14:paraId="164D5513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1301D" w:rsidRPr="0001301D" w14:paraId="5041DF47" w14:textId="77777777" w:rsidTr="00FA731F">
        <w:trPr>
          <w:trHeight w:val="412"/>
        </w:trPr>
        <w:tc>
          <w:tcPr>
            <w:tcW w:w="840" w:type="dxa"/>
            <w:vMerge/>
          </w:tcPr>
          <w:p w14:paraId="45CAFF59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17B2CFA7" w14:textId="77777777" w:rsidR="0001301D" w:rsidRPr="0001301D" w:rsidDel="00EB7253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1D4F6BC" w14:textId="1DA0DA7E" w:rsidR="0001301D" w:rsidRPr="0001301D" w:rsidRDefault="0001301D" w:rsidP="0027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Izveido divas darbavietas (normāla darba laika) </w:t>
            </w:r>
          </w:p>
        </w:tc>
        <w:tc>
          <w:tcPr>
            <w:tcW w:w="1276" w:type="dxa"/>
          </w:tcPr>
          <w:p w14:paraId="220A6590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</w:tcPr>
          <w:p w14:paraId="03E701EF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6567BE7C" w14:textId="77777777" w:rsidTr="00FA731F">
        <w:trPr>
          <w:trHeight w:val="412"/>
        </w:trPr>
        <w:tc>
          <w:tcPr>
            <w:tcW w:w="840" w:type="dxa"/>
            <w:vMerge/>
          </w:tcPr>
          <w:p w14:paraId="0A1F7C24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74EA2048" w14:textId="77777777" w:rsidR="0001301D" w:rsidRPr="0001301D" w:rsidDel="00EB7253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4E554A1" w14:textId="3EEAC3F4" w:rsidR="0001301D" w:rsidRPr="0001301D" w:rsidRDefault="0001301D" w:rsidP="00277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Izveido vienu darbavietu (normāla darba laika) </w:t>
            </w:r>
          </w:p>
        </w:tc>
        <w:tc>
          <w:tcPr>
            <w:tcW w:w="1276" w:type="dxa"/>
          </w:tcPr>
          <w:p w14:paraId="7CEC82A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/>
          </w:tcPr>
          <w:p w14:paraId="185DE6B0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59D2787" w14:textId="77777777" w:rsidTr="00FA731F">
        <w:trPr>
          <w:trHeight w:val="412"/>
        </w:trPr>
        <w:tc>
          <w:tcPr>
            <w:tcW w:w="840" w:type="dxa"/>
            <w:vMerge/>
          </w:tcPr>
          <w:p w14:paraId="58037F00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192C08AE" w14:textId="77777777" w:rsidR="0001301D" w:rsidRPr="0001301D" w:rsidDel="00EB7253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4955C158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Saglabā esošās darbavietas</w:t>
            </w:r>
          </w:p>
        </w:tc>
        <w:tc>
          <w:tcPr>
            <w:tcW w:w="1276" w:type="dxa"/>
          </w:tcPr>
          <w:p w14:paraId="79E7276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33DFA3D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730702FD" w14:textId="77777777" w:rsidTr="00FA731F">
        <w:trPr>
          <w:trHeight w:val="135"/>
        </w:trPr>
        <w:tc>
          <w:tcPr>
            <w:tcW w:w="840" w:type="dxa"/>
            <w:vMerge w:val="restart"/>
          </w:tcPr>
          <w:p w14:paraId="19023745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 w:val="restart"/>
          </w:tcPr>
          <w:p w14:paraId="050F01A6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Projekta mērķis</w:t>
            </w:r>
          </w:p>
        </w:tc>
        <w:tc>
          <w:tcPr>
            <w:tcW w:w="3723" w:type="dxa"/>
          </w:tcPr>
          <w:p w14:paraId="2BBEFDE5" w14:textId="05EB0AF0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Projektā tiek īstenoti vismaz divi sasniedzamie mērķi, kur viens no mērķiem ir saimnieciskās darbības attīstīšana</w:t>
            </w:r>
          </w:p>
        </w:tc>
        <w:tc>
          <w:tcPr>
            <w:tcW w:w="1276" w:type="dxa"/>
          </w:tcPr>
          <w:p w14:paraId="591F03B2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14:paraId="15DDA4C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01D" w:rsidRPr="0001301D" w14:paraId="6675BDBB" w14:textId="77777777" w:rsidTr="00FA731F">
        <w:trPr>
          <w:trHeight w:val="135"/>
        </w:trPr>
        <w:tc>
          <w:tcPr>
            <w:tcW w:w="840" w:type="dxa"/>
            <w:vMerge/>
          </w:tcPr>
          <w:p w14:paraId="6F0A938D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03CB7ACB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303266E2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Projektā tiek īstenots viens sasniedzamais mērķis</w:t>
            </w:r>
          </w:p>
        </w:tc>
        <w:tc>
          <w:tcPr>
            <w:tcW w:w="1276" w:type="dxa"/>
          </w:tcPr>
          <w:p w14:paraId="18A1BB3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0F9872B8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3CF6A5CB" w14:textId="77777777" w:rsidTr="00FA731F">
        <w:trPr>
          <w:trHeight w:val="1104"/>
        </w:trPr>
        <w:tc>
          <w:tcPr>
            <w:tcW w:w="840" w:type="dxa"/>
            <w:vMerge w:val="restart"/>
          </w:tcPr>
          <w:p w14:paraId="4DFC9450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 w:val="restart"/>
          </w:tcPr>
          <w:p w14:paraId="6DD291AF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Apgrozījuma palielinājums pēc projekta īstenošanas 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23" w:type="dxa"/>
          </w:tcPr>
          <w:p w14:paraId="422BD17F" w14:textId="42F5EB5F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Palielina neto apgrozījumu īstenošanas nozarē līdz 10 procentiem</w:t>
            </w:r>
          </w:p>
        </w:tc>
        <w:tc>
          <w:tcPr>
            <w:tcW w:w="1276" w:type="dxa"/>
          </w:tcPr>
          <w:p w14:paraId="2610D6C5" w14:textId="77777777" w:rsidR="0001301D" w:rsidRPr="0001301D" w:rsidDel="00EC1DD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14:paraId="6F0C110A" w14:textId="77777777" w:rsidR="0001301D" w:rsidRPr="0001301D" w:rsidDel="00EC1DD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01D" w:rsidRPr="0001301D" w14:paraId="6496C74A" w14:textId="77777777" w:rsidTr="00FA731F">
        <w:trPr>
          <w:trHeight w:val="268"/>
        </w:trPr>
        <w:tc>
          <w:tcPr>
            <w:tcW w:w="840" w:type="dxa"/>
            <w:vMerge/>
          </w:tcPr>
          <w:p w14:paraId="5D432BA5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74EE3D0B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72A8C29C" w14:textId="6D189491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Palielina neto apgrozījumu īstenošanas nozarē vairāk nekā par 10 procentiem</w:t>
            </w:r>
          </w:p>
        </w:tc>
        <w:tc>
          <w:tcPr>
            <w:tcW w:w="1276" w:type="dxa"/>
          </w:tcPr>
          <w:p w14:paraId="4F3EBF00" w14:textId="63087A15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katru procenta punktu virs 10 procentiem viens punkts</w:t>
            </w:r>
          </w:p>
        </w:tc>
        <w:tc>
          <w:tcPr>
            <w:tcW w:w="1417" w:type="dxa"/>
            <w:vMerge/>
          </w:tcPr>
          <w:p w14:paraId="3532453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69312B6E" w14:textId="77777777" w:rsidTr="00FA731F">
        <w:trPr>
          <w:trHeight w:val="268"/>
        </w:trPr>
        <w:tc>
          <w:tcPr>
            <w:tcW w:w="840" w:type="dxa"/>
            <w:vMerge w:val="restart"/>
          </w:tcPr>
          <w:p w14:paraId="07686071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 w:val="restart"/>
          </w:tcPr>
          <w:p w14:paraId="4A487A82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Uzņēmējdarbības ilgums</w:t>
            </w:r>
            <w:r w:rsidRPr="0001301D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23" w:type="dxa"/>
          </w:tcPr>
          <w:p w14:paraId="5990B48D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Ilgāk par 24 mēnešiem</w:t>
            </w:r>
          </w:p>
        </w:tc>
        <w:tc>
          <w:tcPr>
            <w:tcW w:w="1276" w:type="dxa"/>
          </w:tcPr>
          <w:p w14:paraId="1F6B7192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14:paraId="77F0BA8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301D" w:rsidRPr="0001301D" w14:paraId="46F8C58D" w14:textId="77777777" w:rsidTr="00FA731F">
        <w:trPr>
          <w:trHeight w:val="268"/>
        </w:trPr>
        <w:tc>
          <w:tcPr>
            <w:tcW w:w="840" w:type="dxa"/>
            <w:vMerge/>
          </w:tcPr>
          <w:p w14:paraId="1E5BF900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  <w:vMerge/>
          </w:tcPr>
          <w:p w14:paraId="496C26E7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14:paraId="551D44B5" w14:textId="77777777" w:rsidR="0001301D" w:rsidRP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Līdz 24 mēnešiem</w:t>
            </w:r>
          </w:p>
        </w:tc>
        <w:tc>
          <w:tcPr>
            <w:tcW w:w="1276" w:type="dxa"/>
          </w:tcPr>
          <w:p w14:paraId="5EE1B6F5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14:paraId="1434C1BA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1D" w:rsidRPr="0001301D" w14:paraId="2BA565C0" w14:textId="77777777" w:rsidTr="00FA731F">
        <w:trPr>
          <w:trHeight w:val="268"/>
        </w:trPr>
        <w:tc>
          <w:tcPr>
            <w:tcW w:w="840" w:type="dxa"/>
          </w:tcPr>
          <w:p w14:paraId="50BF88EA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5EF458EA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Saņemtais publiskais finansējums</w:t>
            </w:r>
          </w:p>
        </w:tc>
        <w:tc>
          <w:tcPr>
            <w:tcW w:w="3723" w:type="dxa"/>
          </w:tcPr>
          <w:p w14:paraId="1ADC6CDF" w14:textId="77777777" w:rsid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LAP 2007.–2013. gada pasākumā “Atbalsts uzņēmumu radīšanai un attīstībai (ietverot ar lauksaimniecību nesaistītu darbību dažādošanu)” vai LAP 2014.</w:t>
            </w:r>
            <w:r w:rsidR="00277232">
              <w:rPr>
                <w:rFonts w:ascii="Times New Roman" w:hAnsi="Times New Roman"/>
                <w:sz w:val="24"/>
                <w:szCs w:val="24"/>
              </w:rPr>
              <w:t>–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2020. gada pasākuma </w:t>
            </w:r>
            <w:r w:rsidRPr="0001301D">
              <w:rPr>
                <w:rFonts w:ascii="Times New Roman" w:hAnsi="Times New Roman"/>
                <w:bCs/>
                <w:sz w:val="24"/>
                <w:szCs w:val="24"/>
              </w:rPr>
              <w:t xml:space="preserve">“Lauku saimniecību un uzņēmējdarbības attīstība” </w:t>
            </w:r>
            <w:proofErr w:type="spellStart"/>
            <w:r w:rsidRPr="0001301D">
              <w:rPr>
                <w:rFonts w:ascii="Times New Roman" w:hAnsi="Times New Roman"/>
                <w:bCs/>
                <w:sz w:val="24"/>
                <w:szCs w:val="24"/>
              </w:rPr>
              <w:t>apakšpasākumā</w:t>
            </w:r>
            <w:proofErr w:type="spellEnd"/>
            <w:r w:rsidRPr="0001301D">
              <w:rPr>
                <w:rFonts w:ascii="Times New Roman" w:hAnsi="Times New Roman"/>
                <w:bCs/>
                <w:sz w:val="24"/>
                <w:szCs w:val="24"/>
              </w:rPr>
              <w:t xml:space="preserve"> “Atbalsts ieguldījumiem ar lauksaimniecību nesaistītu darbību radīšanā un attīstīšanā” 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plānošanas periodā atbalsta pretendents </w:t>
            </w:r>
            <w:r w:rsidRPr="0001301D">
              <w:rPr>
                <w:rFonts w:ascii="Times New Roman" w:hAnsi="Times New Roman"/>
                <w:sz w:val="24"/>
                <w:szCs w:val="24"/>
                <w:u w:val="single"/>
              </w:rPr>
              <w:t>nav saņēmis</w:t>
            </w:r>
            <w:r w:rsidRPr="0001301D">
              <w:rPr>
                <w:rFonts w:ascii="Times New Roman" w:hAnsi="Times New Roman"/>
                <w:sz w:val="24"/>
                <w:szCs w:val="24"/>
              </w:rPr>
              <w:t xml:space="preserve"> publisko finansējumu </w:t>
            </w:r>
          </w:p>
          <w:p w14:paraId="5F03F607" w14:textId="1464C4AA" w:rsidR="0086631B" w:rsidRPr="0001301D" w:rsidRDefault="0086631B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24F66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1ACC244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301D" w:rsidRPr="0001301D" w14:paraId="2F0846A5" w14:textId="77777777" w:rsidTr="00FA731F">
        <w:tc>
          <w:tcPr>
            <w:tcW w:w="840" w:type="dxa"/>
          </w:tcPr>
          <w:p w14:paraId="033D2F53" w14:textId="77777777" w:rsidR="0001301D" w:rsidRPr="0001301D" w:rsidRDefault="0001301D" w:rsidP="0001301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066" w:type="dxa"/>
          </w:tcPr>
          <w:p w14:paraId="5D4D3BF2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Projekta iesnieguma iesniegšana</w:t>
            </w:r>
          </w:p>
        </w:tc>
        <w:tc>
          <w:tcPr>
            <w:tcW w:w="3723" w:type="dxa"/>
          </w:tcPr>
          <w:p w14:paraId="154979BC" w14:textId="77777777" w:rsidR="0001301D" w:rsidRDefault="0001301D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 xml:space="preserve">Projekta iesniegums iesniegts Lauku atbalsta dienesta Elektroniskās pieteikšanās sistēmā </w:t>
            </w:r>
          </w:p>
          <w:p w14:paraId="7701A6FA" w14:textId="77777777" w:rsidR="0086631B" w:rsidRPr="0001301D" w:rsidRDefault="0086631B" w:rsidP="00013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6FC387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BACCB82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0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301D" w:rsidRPr="0001301D" w14:paraId="193D60CD" w14:textId="77777777" w:rsidTr="00FA731F">
        <w:trPr>
          <w:trHeight w:val="338"/>
        </w:trPr>
        <w:tc>
          <w:tcPr>
            <w:tcW w:w="7905" w:type="dxa"/>
            <w:gridSpan w:val="4"/>
          </w:tcPr>
          <w:p w14:paraId="6B8AEA8D" w14:textId="77777777" w:rsidR="0001301D" w:rsidRPr="0001301D" w:rsidRDefault="0001301D" w:rsidP="0001301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1301D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417" w:type="dxa"/>
          </w:tcPr>
          <w:p w14:paraId="4B550F6B" w14:textId="77777777" w:rsidR="0001301D" w:rsidRPr="0001301D" w:rsidRDefault="0001301D" w:rsidP="0001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01D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</w:tr>
      <w:tr w:rsidR="0001301D" w:rsidRPr="0001301D" w14:paraId="30C36E97" w14:textId="77777777" w:rsidTr="00FA731F">
        <w:trPr>
          <w:trHeight w:val="338"/>
        </w:trPr>
        <w:tc>
          <w:tcPr>
            <w:tcW w:w="9322" w:type="dxa"/>
            <w:gridSpan w:val="5"/>
          </w:tcPr>
          <w:p w14:paraId="62B765A6" w14:textId="77777777" w:rsidR="0001301D" w:rsidRPr="0001301D" w:rsidRDefault="0001301D" w:rsidP="000130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301D">
              <w:rPr>
                <w:rFonts w:ascii="Times New Roman" w:hAnsi="Times New Roman"/>
                <w:b/>
                <w:sz w:val="24"/>
                <w:szCs w:val="24"/>
              </w:rPr>
              <w:t>Minimālais punktu skaits, lai pretendētu uz atbalstu, ir 75 punkti</w:t>
            </w:r>
          </w:p>
        </w:tc>
      </w:tr>
    </w:tbl>
    <w:p w14:paraId="628E24BC" w14:textId="0544218B" w:rsidR="0001301D" w:rsidRPr="007E33F8" w:rsidRDefault="0001301D" w:rsidP="0001301D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277232">
        <w:rPr>
          <w:rFonts w:ascii="Times New Roman" w:hAnsi="Times New Roman"/>
          <w:bCs/>
          <w:sz w:val="24"/>
          <w:szCs w:val="24"/>
        </w:rPr>
        <w:t> </w:t>
      </w:r>
      <w:r w:rsidRPr="003C404C">
        <w:rPr>
          <w:rFonts w:ascii="Times New Roman" w:hAnsi="Times New Roman"/>
          <w:bCs/>
          <w:sz w:val="24"/>
          <w:szCs w:val="24"/>
        </w:rPr>
        <w:t>Pies</w:t>
      </w:r>
      <w:r>
        <w:rPr>
          <w:rFonts w:ascii="Times New Roman" w:hAnsi="Times New Roman"/>
          <w:bCs/>
          <w:sz w:val="24"/>
          <w:szCs w:val="24"/>
        </w:rPr>
        <w:t>a</w:t>
      </w:r>
      <w:r w:rsidRPr="003C404C">
        <w:rPr>
          <w:rFonts w:ascii="Times New Roman" w:hAnsi="Times New Roman"/>
          <w:bCs/>
          <w:sz w:val="24"/>
          <w:szCs w:val="24"/>
        </w:rPr>
        <w:t>kot</w:t>
      </w:r>
      <w:r>
        <w:rPr>
          <w:rFonts w:ascii="Times New Roman" w:hAnsi="Times New Roman"/>
          <w:bCs/>
          <w:sz w:val="24"/>
          <w:szCs w:val="24"/>
        </w:rPr>
        <w:t>ies</w:t>
      </w:r>
      <w:r w:rsidRPr="003C404C">
        <w:rPr>
          <w:rFonts w:ascii="Times New Roman" w:hAnsi="Times New Roman"/>
          <w:bCs/>
          <w:sz w:val="24"/>
          <w:szCs w:val="24"/>
        </w:rPr>
        <w:t xml:space="preserve"> uz atbalstu vairākās nozarēs, punktus nesummē</w:t>
      </w:r>
      <w:r>
        <w:rPr>
          <w:rFonts w:ascii="Times New Roman" w:hAnsi="Times New Roman"/>
          <w:bCs/>
          <w:sz w:val="24"/>
          <w:szCs w:val="24"/>
        </w:rPr>
        <w:t>, bet piešķir lielāko punktu skaitu no projektu īstenošanas nozarēm.</w:t>
      </w:r>
    </w:p>
    <w:p w14:paraId="022425E7" w14:textId="77777777" w:rsidR="0001301D" w:rsidRPr="00062909" w:rsidRDefault="0001301D" w:rsidP="0001301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62909">
        <w:rPr>
          <w:rFonts w:ascii="Times New Roman" w:hAnsi="Times New Roman"/>
          <w:bCs/>
          <w:sz w:val="24"/>
          <w:szCs w:val="24"/>
          <w:u w:val="single"/>
          <w:vertAlign w:val="superscript"/>
        </w:rPr>
        <w:t>1</w:t>
      </w:r>
      <w:r w:rsidRPr="00062909">
        <w:rPr>
          <w:rFonts w:ascii="Times New Roman" w:hAnsi="Times New Roman"/>
          <w:sz w:val="24"/>
          <w:szCs w:val="24"/>
          <w:u w:val="single"/>
        </w:rPr>
        <w:t> Kritēriju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2398"/>
        <w:gridCol w:w="369"/>
        <w:gridCol w:w="2675"/>
        <w:gridCol w:w="1844"/>
      </w:tblGrid>
      <w:tr w:rsidR="0001301D" w:rsidRPr="00C034C2" w14:paraId="1F030C2A" w14:textId="77777777" w:rsidTr="00FA73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CECE15" w14:textId="77777777" w:rsidR="0001301D" w:rsidRPr="00C034C2" w:rsidRDefault="0001301D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C4DA30" w14:textId="77777777" w:rsidR="0001301D" w:rsidRPr="00C034C2" w:rsidRDefault="0001301D" w:rsidP="00FA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49F35D1F" w14:textId="77777777" w:rsidR="0001301D" w:rsidRPr="00C034C2" w:rsidRDefault="0001301D" w:rsidP="00FA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484781" w14:textId="77777777" w:rsidR="0001301D" w:rsidRPr="00C034C2" w:rsidRDefault="0001301D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EBE027" w14:textId="77777777" w:rsidR="0001301D" w:rsidRPr="00C034C2" w:rsidRDefault="0001301D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1301D" w:rsidRPr="00C034C2" w14:paraId="2478DE65" w14:textId="77777777" w:rsidTr="00FA73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6727C" w14:textId="77777777" w:rsidR="0001301D" w:rsidRPr="00C034C2" w:rsidRDefault="0001301D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92E6F9" w14:textId="77777777" w:rsidR="0001301D" w:rsidRPr="00C034C2" w:rsidRDefault="0001301D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B3B5D3" w14:textId="77777777" w:rsidR="0001301D" w:rsidRPr="00C034C2" w:rsidRDefault="0001301D" w:rsidP="00FA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53318D" w14:textId="77777777" w:rsidR="0001301D" w:rsidRPr="00C034C2" w:rsidRDefault="0001301D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0B628" w14:textId="77777777" w:rsidR="0001301D" w:rsidRPr="00C034C2" w:rsidRDefault="0001301D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4BF89591" w14:textId="77777777" w:rsidR="0001301D" w:rsidRDefault="0001301D" w:rsidP="0001301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A – punktu skaits, kas aprēķināts, ņemot vērā būvniecības proporciju pret kopējiem attiecināmiem projekta izdevumiem;</w:t>
      </w:r>
    </w:p>
    <w:p w14:paraId="1A8EC374" w14:textId="77777777" w:rsidR="0001301D" w:rsidRDefault="0001301D" w:rsidP="0001301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B – punktu skaits kritērijā pēc iesniegto dokumentu veida;</w:t>
      </w:r>
    </w:p>
    <w:p w14:paraId="71ED0291" w14:textId="77777777" w:rsidR="0001301D" w:rsidRDefault="0001301D" w:rsidP="0001301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C – projektā paredzētie būvniecības izdevumi (</w:t>
      </w:r>
      <w:proofErr w:type="spellStart"/>
      <w:r w:rsidRPr="00C034C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C034C2">
        <w:rPr>
          <w:rFonts w:ascii="Times New Roman" w:hAnsi="Times New Roman"/>
          <w:sz w:val="24"/>
          <w:szCs w:val="24"/>
        </w:rPr>
        <w:t>);</w:t>
      </w:r>
    </w:p>
    <w:p w14:paraId="2C88752E" w14:textId="77777777" w:rsidR="0001301D" w:rsidRDefault="0001301D" w:rsidP="0001301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D – projekta kopējie attiecināmie izdevumi (</w:t>
      </w:r>
      <w:proofErr w:type="spellStart"/>
      <w:r w:rsidRPr="00C034C2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C034C2">
        <w:rPr>
          <w:rFonts w:ascii="Times New Roman" w:hAnsi="Times New Roman"/>
          <w:sz w:val="24"/>
          <w:szCs w:val="24"/>
        </w:rPr>
        <w:t>).</w:t>
      </w:r>
    </w:p>
    <w:p w14:paraId="0A042CF9" w14:textId="77777777" w:rsidR="0001301D" w:rsidRPr="00C034C2" w:rsidRDefault="0001301D" w:rsidP="000130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Punktus piešķir par vienu kritēriju grupā.</w:t>
      </w:r>
    </w:p>
    <w:p w14:paraId="5D3DF5F7" w14:textId="77777777" w:rsidR="0001301D" w:rsidRDefault="0001301D" w:rsidP="0001301D">
      <w:pPr>
        <w:pStyle w:val="tvhtml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vertAlign w:val="superscript"/>
        </w:rPr>
      </w:pPr>
    </w:p>
    <w:p w14:paraId="2D11F6B3" w14:textId="77777777" w:rsidR="0001301D" w:rsidRPr="00062909" w:rsidRDefault="0001301D" w:rsidP="0001301D">
      <w:pPr>
        <w:pStyle w:val="tvhtml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 w:rsidRPr="00062909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062909">
        <w:rPr>
          <w:rStyle w:val="apple-converted-space"/>
          <w:rFonts w:ascii="Times New Roman" w:hAnsi="Times New Roman"/>
          <w:sz w:val="24"/>
          <w:szCs w:val="24"/>
          <w:u w:val="single"/>
        </w:rPr>
        <w:t> </w:t>
      </w:r>
      <w:r w:rsidRPr="00062909">
        <w:rPr>
          <w:rFonts w:ascii="Times New Roman" w:hAnsi="Times New Roman"/>
          <w:sz w:val="24"/>
          <w:szCs w:val="24"/>
          <w:u w:val="single"/>
        </w:rPr>
        <w:t>Kritēriju aprēķina pēc šādas formulas:</w:t>
      </w:r>
    </w:p>
    <w:p w14:paraId="2531EF12" w14:textId="77777777" w:rsidR="0001301D" w:rsidRPr="00C034C2" w:rsidRDefault="0001301D" w:rsidP="0001301D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A = B x (–10), kur</w:t>
      </w:r>
    </w:p>
    <w:p w14:paraId="07AD484E" w14:textId="77777777" w:rsidR="0001301D" w:rsidRPr="00C034C2" w:rsidRDefault="0001301D" w:rsidP="0001301D">
      <w:pPr>
        <w:pStyle w:val="tvhtml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C034C2">
        <w:rPr>
          <w:rFonts w:ascii="Times New Roman" w:hAnsi="Times New Roman"/>
          <w:sz w:val="24"/>
          <w:szCs w:val="24"/>
        </w:rPr>
        <w:t>A – punktu skaits, kas aprēķināts, ņemot vērā teritorijas attīstības indeksu;</w:t>
      </w:r>
      <w:r w:rsidRPr="00C034C2">
        <w:rPr>
          <w:rFonts w:ascii="Times New Roman" w:hAnsi="Times New Roman"/>
          <w:sz w:val="24"/>
          <w:szCs w:val="24"/>
        </w:rPr>
        <w:br/>
        <w:t>B – teritorijas attīstības indekss novadā, kurā notiks projekta īstenošana (būvniecība, iekārtu uzstādīšana esošā būvē).</w:t>
      </w:r>
    </w:p>
    <w:p w14:paraId="1DBB85BF" w14:textId="77777777" w:rsidR="0001301D" w:rsidRDefault="0001301D" w:rsidP="0001301D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</w:p>
    <w:p w14:paraId="3E06A6B6" w14:textId="497389F0" w:rsidR="0001301D" w:rsidRDefault="0001301D" w:rsidP="000130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67E61">
        <w:rPr>
          <w:rFonts w:ascii="Times New Roman" w:hAnsi="Times New Roman"/>
          <w:color w:val="000000"/>
          <w:sz w:val="24"/>
          <w:szCs w:val="24"/>
        </w:rPr>
        <w:t>tbalsta pretendents salīdzinājumā ar pēdējo noslēgto gadu</w:t>
      </w:r>
      <w:proofErr w:type="gramStart"/>
      <w:r w:rsidRPr="00767E61">
        <w:rPr>
          <w:rFonts w:ascii="Times New Roman" w:hAnsi="Times New Roman"/>
          <w:color w:val="000000"/>
          <w:sz w:val="24"/>
          <w:szCs w:val="24"/>
        </w:rPr>
        <w:t xml:space="preserve"> pirms projekta iesniegšanas trešajā gadā pēc projekta ieviešanas palielina neto apgrozījumu atbalstāmajā nozarē un nodrošina to visu projekta uzraudzības laiku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160BF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Gadījumā, j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 xml:space="preserve">a apgrozījumu tiek plānots palielināt vairāk nekā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20%, tad piemēro 1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>0 punktus.</w:t>
      </w:r>
    </w:p>
    <w:p w14:paraId="2036620B" w14:textId="707FA1DD" w:rsidR="0001301D" w:rsidRPr="003503AD" w:rsidRDefault="0001301D" w:rsidP="000130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Laika periods, kurā a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tbalsta pretendents pirms projekta iesnieguma iesniegšanas ir reģistrējis uzņēmumu </w:t>
      </w:r>
      <w:r>
        <w:rPr>
          <w:rFonts w:ascii="Times New Roman" w:hAnsi="Times New Roman"/>
          <w:color w:val="000000"/>
          <w:sz w:val="24"/>
          <w:szCs w:val="24"/>
        </w:rPr>
        <w:t>vai reģistrējies kā saimnieciskās darbības veicējs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un ir guvis ieņēmumus no saimnieciskās darbības lauku teritorijā. </w:t>
      </w:r>
    </w:p>
    <w:p w14:paraId="615C163D" w14:textId="77777777" w:rsidR="0001301D" w:rsidRDefault="0001301D" w:rsidP="000130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24CDFEA0" w14:textId="7D72DE17" w:rsidR="0001301D" w:rsidRPr="007E33F8" w:rsidRDefault="0001301D" w:rsidP="0001301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7E33F8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 xml:space="preserve">Vienāda punktu skaita gadījumā priekšroka pretendentam, kurš projektu īsteno teritorijā ar zemāku attīstības indeksu. </w:t>
      </w:r>
    </w:p>
    <w:p w14:paraId="5AEC4684" w14:textId="77777777" w:rsidR="00486A8C" w:rsidRDefault="00486A8C" w:rsidP="00486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FE927" w14:textId="77777777" w:rsidR="0086631B" w:rsidRPr="00597F93" w:rsidRDefault="0086631B" w:rsidP="00486A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4F38B" w14:textId="7C7AD840" w:rsidR="009D2745" w:rsidRPr="00597F93" w:rsidRDefault="009D2745" w:rsidP="00597F93">
      <w:pPr>
        <w:spacing w:after="0" w:line="240" w:lineRule="auto"/>
        <w:rPr>
          <w:rFonts w:ascii="Times New Roman" w:hAnsi="Times New Roman"/>
        </w:rPr>
      </w:pPr>
      <w:r w:rsidRPr="00597F93">
        <w:rPr>
          <w:rFonts w:ascii="Times New Roman" w:hAnsi="Times New Roman"/>
        </w:rPr>
        <w:t>Zemkopības ministrs</w:t>
      </w:r>
      <w:r w:rsidRPr="00597F93">
        <w:rPr>
          <w:rFonts w:ascii="Times New Roman" w:hAnsi="Times New Roman"/>
        </w:rPr>
        <w:tab/>
      </w:r>
      <w:r w:rsidRPr="00597F93">
        <w:rPr>
          <w:rFonts w:ascii="Times New Roman" w:hAnsi="Times New Roman"/>
        </w:rPr>
        <w:tab/>
      </w:r>
      <w:r w:rsidRPr="00597F93">
        <w:rPr>
          <w:rFonts w:ascii="Times New Roman" w:hAnsi="Times New Roman"/>
        </w:rPr>
        <w:tab/>
      </w:r>
      <w:r w:rsidRPr="00597F93">
        <w:rPr>
          <w:rFonts w:ascii="Times New Roman" w:hAnsi="Times New Roman"/>
        </w:rPr>
        <w:tab/>
      </w:r>
      <w:r w:rsidRPr="00597F93">
        <w:rPr>
          <w:rFonts w:ascii="Times New Roman" w:hAnsi="Times New Roman"/>
        </w:rPr>
        <w:tab/>
      </w:r>
      <w:r w:rsidRPr="00597F93">
        <w:rPr>
          <w:rFonts w:ascii="Times New Roman" w:hAnsi="Times New Roman"/>
        </w:rPr>
        <w:tab/>
      </w:r>
      <w:r w:rsidRPr="00597F93">
        <w:rPr>
          <w:rFonts w:ascii="Times New Roman" w:hAnsi="Times New Roman"/>
        </w:rPr>
        <w:tab/>
      </w:r>
      <w:r w:rsidR="00277232">
        <w:rPr>
          <w:rFonts w:ascii="Times New Roman" w:hAnsi="Times New Roman"/>
        </w:rPr>
        <w:tab/>
      </w:r>
      <w:r w:rsidRPr="00597F93">
        <w:rPr>
          <w:rFonts w:ascii="Times New Roman" w:hAnsi="Times New Roman"/>
        </w:rPr>
        <w:t>J</w:t>
      </w:r>
      <w:r w:rsidR="00277232">
        <w:rPr>
          <w:rFonts w:ascii="Times New Roman" w:hAnsi="Times New Roman"/>
        </w:rPr>
        <w:t xml:space="preserve">ānis </w:t>
      </w:r>
      <w:proofErr w:type="spellStart"/>
      <w:r w:rsidRPr="00597F93">
        <w:rPr>
          <w:rFonts w:ascii="Times New Roman" w:hAnsi="Times New Roman"/>
        </w:rPr>
        <w:t>Dūklavs</w:t>
      </w:r>
      <w:proofErr w:type="spellEnd"/>
    </w:p>
    <w:p w14:paraId="1F7DACDA" w14:textId="77777777" w:rsidR="00DF0BA1" w:rsidRPr="00597F93" w:rsidRDefault="00DF0BA1" w:rsidP="00597F93">
      <w:pPr>
        <w:spacing w:after="0" w:line="240" w:lineRule="auto"/>
        <w:rPr>
          <w:rFonts w:ascii="Times New Roman" w:hAnsi="Times New Roman"/>
        </w:rPr>
      </w:pPr>
    </w:p>
    <w:p w14:paraId="24F825A5" w14:textId="77777777" w:rsidR="00DF0BA1" w:rsidRPr="00597F93" w:rsidRDefault="00DF0BA1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EC8F14C" w14:textId="77777777" w:rsidR="00DF0BA1" w:rsidRDefault="00DF0BA1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9305E6D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FA34C98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6BE4A9F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D4182B7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5406EDC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3E9D998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D4D76CE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FD3ADD5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6C07490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04463EB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ABA23A3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1F5E208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0ED211F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41CA8C2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A82F61D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D2895FF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90F1AD9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385CE0D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F3E8CAF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DA7E5C0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D25B7DC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B0B6D35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0694E83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2F5E3A4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E2ABB5A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862756A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43F37F5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8525A52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A5FA4A0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23B67BE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C07A0CA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BB04B23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53F4AD1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8260A3F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663CFF4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E2D9EE8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735E6E6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9E7DD5F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F245ADB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20BE5921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416E0B19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5AC9C31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9F0E309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942A4F0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CBE6EC5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70AC3E66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1AE2D029" w14:textId="77777777" w:rsidR="0086631B" w:rsidRPr="00597F93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0F97A49" w14:textId="77777777" w:rsidR="0086631B" w:rsidRDefault="0086631B" w:rsidP="00597F9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13.05.2016. 14:38</w:t>
      </w:r>
    </w:p>
    <w:p w14:paraId="08144FA8" w14:textId="77777777" w:rsidR="0086631B" w:rsidRDefault="0086631B" w:rsidP="00597F9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926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14:paraId="10FE464A" w14:textId="0E408AF8" w:rsidR="00DF0BA1" w:rsidRPr="00597F93" w:rsidRDefault="00DF0BA1" w:rsidP="00597F93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proofErr w:type="spellStart"/>
      <w:r w:rsidRPr="00597F93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  <w:proofErr w:type="spellEnd"/>
    </w:p>
    <w:p w14:paraId="335CEE61" w14:textId="57C596C7" w:rsidR="00DF0BA1" w:rsidRPr="00597F93" w:rsidRDefault="00DF0BA1" w:rsidP="00597F93">
      <w:pPr>
        <w:spacing w:after="0" w:line="240" w:lineRule="auto"/>
        <w:rPr>
          <w:rFonts w:ascii="Times New Roman" w:hAnsi="Times New Roman"/>
        </w:rPr>
      </w:pPr>
      <w:r w:rsidRPr="00597F93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9" w:history="1">
        <w:r w:rsidRPr="00597F93">
          <w:rPr>
            <w:rStyle w:val="Hyperlink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DF0BA1" w:rsidRPr="00597F93" w:rsidSect="0086631B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3A47B" w14:textId="77777777" w:rsidR="00F91D53" w:rsidRPr="00BA3F1F" w:rsidRDefault="00F91D53" w:rsidP="003A052A">
      <w:pPr>
        <w:spacing w:after="0" w:line="240" w:lineRule="auto"/>
      </w:pPr>
      <w:r>
        <w:separator/>
      </w:r>
    </w:p>
  </w:endnote>
  <w:endnote w:type="continuationSeparator" w:id="0">
    <w:p w14:paraId="6F2ABC91" w14:textId="77777777" w:rsidR="00F91D53" w:rsidRPr="00BA3F1F" w:rsidRDefault="00F91D53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1571" w14:textId="5233491E" w:rsidR="003A052A" w:rsidRPr="0086631B" w:rsidRDefault="0086631B" w:rsidP="0086631B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3</w:t>
    </w:r>
    <w:r w:rsidRPr="009D274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130516</w:t>
    </w:r>
    <w:r w:rsidRPr="009D2745">
      <w:rPr>
        <w:rFonts w:ascii="Times New Roman" w:hAnsi="Times New Roman"/>
        <w:sz w:val="20"/>
        <w:szCs w:val="20"/>
      </w:rPr>
      <w:t xml:space="preserve">_Nelauk; </w:t>
    </w:r>
    <w:r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“Atbalsts ieguldījumiem ar lauksaimniecību nesaistītu darbību radīšanā un attīstīšanā”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EB7B" w14:textId="03CD36D5" w:rsidR="0086631B" w:rsidRPr="0086631B" w:rsidRDefault="0086631B" w:rsidP="0086631B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3</w:t>
    </w:r>
    <w:r w:rsidRPr="009D274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130516</w:t>
    </w:r>
    <w:r w:rsidRPr="009D2745">
      <w:rPr>
        <w:rFonts w:ascii="Times New Roman" w:hAnsi="Times New Roman"/>
        <w:sz w:val="20"/>
        <w:szCs w:val="20"/>
      </w:rPr>
      <w:t xml:space="preserve">_Nelauk; </w:t>
    </w:r>
    <w:r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“Atbalsts ieguldījumiem ar lauksaimniecību nesaistītu darbību radīšanā un attīstīšanā”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16318" w14:textId="77777777" w:rsidR="00F91D53" w:rsidRPr="00BA3F1F" w:rsidRDefault="00F91D53" w:rsidP="003A052A">
      <w:pPr>
        <w:spacing w:after="0" w:line="240" w:lineRule="auto"/>
      </w:pPr>
      <w:r>
        <w:separator/>
      </w:r>
    </w:p>
  </w:footnote>
  <w:footnote w:type="continuationSeparator" w:id="0">
    <w:p w14:paraId="7E410B5C" w14:textId="77777777" w:rsidR="00F91D53" w:rsidRPr="00BA3F1F" w:rsidRDefault="00F91D53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0679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48A6BC50" w14:textId="00AB3D6D" w:rsidR="0086631B" w:rsidRPr="0086631B" w:rsidRDefault="0086631B" w:rsidP="0086631B">
        <w:pPr>
          <w:pStyle w:val="Header"/>
          <w:jc w:val="center"/>
          <w:rPr>
            <w:rFonts w:ascii="Times New Roman" w:hAnsi="Times New Roman"/>
            <w:sz w:val="24"/>
          </w:rPr>
        </w:pPr>
        <w:r w:rsidRPr="0086631B">
          <w:rPr>
            <w:rFonts w:ascii="Times New Roman" w:hAnsi="Times New Roman"/>
            <w:sz w:val="24"/>
          </w:rPr>
          <w:fldChar w:fldCharType="begin"/>
        </w:r>
        <w:r w:rsidRPr="0086631B">
          <w:rPr>
            <w:rFonts w:ascii="Times New Roman" w:hAnsi="Times New Roman"/>
            <w:sz w:val="24"/>
          </w:rPr>
          <w:instrText>PAGE   \* MERGEFORMAT</w:instrText>
        </w:r>
        <w:r w:rsidRPr="0086631B">
          <w:rPr>
            <w:rFonts w:ascii="Times New Roman" w:hAnsi="Times New Roman"/>
            <w:sz w:val="24"/>
          </w:rPr>
          <w:fldChar w:fldCharType="separate"/>
        </w:r>
        <w:r w:rsidR="005C105B">
          <w:rPr>
            <w:rFonts w:ascii="Times New Roman" w:hAnsi="Times New Roman"/>
            <w:noProof/>
            <w:sz w:val="24"/>
          </w:rPr>
          <w:t>5</w:t>
        </w:r>
        <w:r w:rsidRPr="0086631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1301D"/>
    <w:rsid w:val="00032179"/>
    <w:rsid w:val="00060567"/>
    <w:rsid w:val="00062847"/>
    <w:rsid w:val="00062909"/>
    <w:rsid w:val="000639F4"/>
    <w:rsid w:val="00080295"/>
    <w:rsid w:val="00083AD3"/>
    <w:rsid w:val="00097CE2"/>
    <w:rsid w:val="000A0E2C"/>
    <w:rsid w:val="000B1C2B"/>
    <w:rsid w:val="000B1D9F"/>
    <w:rsid w:val="000C1ABD"/>
    <w:rsid w:val="000F1F34"/>
    <w:rsid w:val="000F5BAE"/>
    <w:rsid w:val="001078A2"/>
    <w:rsid w:val="00116181"/>
    <w:rsid w:val="00150723"/>
    <w:rsid w:val="00155DBB"/>
    <w:rsid w:val="001924F4"/>
    <w:rsid w:val="00197292"/>
    <w:rsid w:val="001B05FF"/>
    <w:rsid w:val="001B67C7"/>
    <w:rsid w:val="001D5CC5"/>
    <w:rsid w:val="001D6BEF"/>
    <w:rsid w:val="001E714D"/>
    <w:rsid w:val="0022031D"/>
    <w:rsid w:val="00233378"/>
    <w:rsid w:val="002504EB"/>
    <w:rsid w:val="002577C6"/>
    <w:rsid w:val="00277232"/>
    <w:rsid w:val="002848E0"/>
    <w:rsid w:val="002B1137"/>
    <w:rsid w:val="002C68E9"/>
    <w:rsid w:val="002E7977"/>
    <w:rsid w:val="00320F5C"/>
    <w:rsid w:val="003232C2"/>
    <w:rsid w:val="003471ED"/>
    <w:rsid w:val="00357046"/>
    <w:rsid w:val="00361DAC"/>
    <w:rsid w:val="003905F9"/>
    <w:rsid w:val="003959F3"/>
    <w:rsid w:val="003A052A"/>
    <w:rsid w:val="003A2F66"/>
    <w:rsid w:val="003A73DF"/>
    <w:rsid w:val="003C47C3"/>
    <w:rsid w:val="00400C42"/>
    <w:rsid w:val="00405ADD"/>
    <w:rsid w:val="004265D7"/>
    <w:rsid w:val="004342DE"/>
    <w:rsid w:val="00441D6A"/>
    <w:rsid w:val="00467C68"/>
    <w:rsid w:val="00481E60"/>
    <w:rsid w:val="00486A8C"/>
    <w:rsid w:val="00486D0B"/>
    <w:rsid w:val="00487EB4"/>
    <w:rsid w:val="0049026A"/>
    <w:rsid w:val="004A7F89"/>
    <w:rsid w:val="004B1BD0"/>
    <w:rsid w:val="004C22EC"/>
    <w:rsid w:val="004C332E"/>
    <w:rsid w:val="004D3C97"/>
    <w:rsid w:val="004D5580"/>
    <w:rsid w:val="004E6BC0"/>
    <w:rsid w:val="004F7D33"/>
    <w:rsid w:val="00505D03"/>
    <w:rsid w:val="0055185F"/>
    <w:rsid w:val="005702C1"/>
    <w:rsid w:val="00597F93"/>
    <w:rsid w:val="005B43FF"/>
    <w:rsid w:val="005B54BF"/>
    <w:rsid w:val="005C105B"/>
    <w:rsid w:val="005D1A2B"/>
    <w:rsid w:val="006474D7"/>
    <w:rsid w:val="0066439C"/>
    <w:rsid w:val="00670D0B"/>
    <w:rsid w:val="006A6FF3"/>
    <w:rsid w:val="006C3654"/>
    <w:rsid w:val="006D78DC"/>
    <w:rsid w:val="006E2D9F"/>
    <w:rsid w:val="006F0A83"/>
    <w:rsid w:val="006F2552"/>
    <w:rsid w:val="006F4B46"/>
    <w:rsid w:val="006F59B2"/>
    <w:rsid w:val="00700319"/>
    <w:rsid w:val="00770315"/>
    <w:rsid w:val="007739BC"/>
    <w:rsid w:val="00776E36"/>
    <w:rsid w:val="00777B1C"/>
    <w:rsid w:val="0078228F"/>
    <w:rsid w:val="007835E8"/>
    <w:rsid w:val="00786800"/>
    <w:rsid w:val="00787858"/>
    <w:rsid w:val="007A512F"/>
    <w:rsid w:val="007B123C"/>
    <w:rsid w:val="007B3707"/>
    <w:rsid w:val="007E0097"/>
    <w:rsid w:val="007E6859"/>
    <w:rsid w:val="0082207D"/>
    <w:rsid w:val="00840B70"/>
    <w:rsid w:val="00850132"/>
    <w:rsid w:val="0086631B"/>
    <w:rsid w:val="00872289"/>
    <w:rsid w:val="0088579A"/>
    <w:rsid w:val="008A203F"/>
    <w:rsid w:val="008A6EA8"/>
    <w:rsid w:val="008A7A9F"/>
    <w:rsid w:val="008D0DDB"/>
    <w:rsid w:val="008D63C2"/>
    <w:rsid w:val="00901618"/>
    <w:rsid w:val="00920CCC"/>
    <w:rsid w:val="00920FD0"/>
    <w:rsid w:val="00921A4E"/>
    <w:rsid w:val="009260B9"/>
    <w:rsid w:val="00931CE0"/>
    <w:rsid w:val="009338FA"/>
    <w:rsid w:val="0094473D"/>
    <w:rsid w:val="009604B5"/>
    <w:rsid w:val="00982A2D"/>
    <w:rsid w:val="009B5374"/>
    <w:rsid w:val="009D1A82"/>
    <w:rsid w:val="009D2745"/>
    <w:rsid w:val="009D62A2"/>
    <w:rsid w:val="009D7FE2"/>
    <w:rsid w:val="009F55E6"/>
    <w:rsid w:val="00A00F6C"/>
    <w:rsid w:val="00A40F52"/>
    <w:rsid w:val="00A70F7C"/>
    <w:rsid w:val="00A942DD"/>
    <w:rsid w:val="00A95542"/>
    <w:rsid w:val="00AB5ECC"/>
    <w:rsid w:val="00AC51AA"/>
    <w:rsid w:val="00AE1EB3"/>
    <w:rsid w:val="00AF58A9"/>
    <w:rsid w:val="00B23C5D"/>
    <w:rsid w:val="00B42F57"/>
    <w:rsid w:val="00B44BA3"/>
    <w:rsid w:val="00B739A4"/>
    <w:rsid w:val="00BA4745"/>
    <w:rsid w:val="00BA4F8E"/>
    <w:rsid w:val="00BD7C35"/>
    <w:rsid w:val="00C034C2"/>
    <w:rsid w:val="00C05ACD"/>
    <w:rsid w:val="00C11848"/>
    <w:rsid w:val="00C505D3"/>
    <w:rsid w:val="00C569C0"/>
    <w:rsid w:val="00C64696"/>
    <w:rsid w:val="00C67E07"/>
    <w:rsid w:val="00CB76F5"/>
    <w:rsid w:val="00CC5D0E"/>
    <w:rsid w:val="00CD2BF7"/>
    <w:rsid w:val="00CD3495"/>
    <w:rsid w:val="00CD4DCD"/>
    <w:rsid w:val="00CE0EA9"/>
    <w:rsid w:val="00CF3562"/>
    <w:rsid w:val="00D00DC0"/>
    <w:rsid w:val="00D0660C"/>
    <w:rsid w:val="00D13303"/>
    <w:rsid w:val="00D44D57"/>
    <w:rsid w:val="00D51E41"/>
    <w:rsid w:val="00D666CB"/>
    <w:rsid w:val="00D847D4"/>
    <w:rsid w:val="00DC54AE"/>
    <w:rsid w:val="00DC774C"/>
    <w:rsid w:val="00DD3C7A"/>
    <w:rsid w:val="00DF0BA1"/>
    <w:rsid w:val="00E05737"/>
    <w:rsid w:val="00E06659"/>
    <w:rsid w:val="00E20A95"/>
    <w:rsid w:val="00E24A23"/>
    <w:rsid w:val="00E370DC"/>
    <w:rsid w:val="00E42AA9"/>
    <w:rsid w:val="00E44227"/>
    <w:rsid w:val="00E461CE"/>
    <w:rsid w:val="00E525C5"/>
    <w:rsid w:val="00E65248"/>
    <w:rsid w:val="00E66522"/>
    <w:rsid w:val="00E6796E"/>
    <w:rsid w:val="00E87AA8"/>
    <w:rsid w:val="00EA14F0"/>
    <w:rsid w:val="00EA43BA"/>
    <w:rsid w:val="00EB1625"/>
    <w:rsid w:val="00F12DC2"/>
    <w:rsid w:val="00F21DA2"/>
    <w:rsid w:val="00F31E23"/>
    <w:rsid w:val="00F67805"/>
    <w:rsid w:val="00F9055F"/>
    <w:rsid w:val="00F91D53"/>
    <w:rsid w:val="00F9219D"/>
    <w:rsid w:val="00FA1B7C"/>
    <w:rsid w:val="00FA3324"/>
    <w:rsid w:val="00FA73E7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1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D2745"/>
  </w:style>
  <w:style w:type="character" w:styleId="CommentReference">
    <w:name w:val="annotation reference"/>
    <w:basedOn w:val="DefaultParagraphFont"/>
    <w:uiPriority w:val="99"/>
    <w:semiHidden/>
    <w:unhideWhenUsed/>
    <w:rsid w:val="0077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36"/>
    <w:rPr>
      <w:b/>
      <w:bCs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rsid w:val="008D0D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23C5D"/>
    <w:rPr>
      <w:i/>
      <w:iCs/>
    </w:rPr>
  </w:style>
  <w:style w:type="paragraph" w:customStyle="1" w:styleId="tvhtml">
    <w:name w:val="tv_html"/>
    <w:basedOn w:val="Normal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Normal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181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6181"/>
    <w:rPr>
      <w:vertAlign w:val="superscript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D2745"/>
  </w:style>
  <w:style w:type="character" w:styleId="CommentReference">
    <w:name w:val="annotation reference"/>
    <w:basedOn w:val="DefaultParagraphFont"/>
    <w:uiPriority w:val="99"/>
    <w:semiHidden/>
    <w:unhideWhenUsed/>
    <w:rsid w:val="00776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3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36"/>
    <w:rPr>
      <w:b/>
      <w:bCs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rsid w:val="008D0D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lja.Andrukovica@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3323-0D8A-4D4E-8657-E8AF8EC0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4433</Words>
  <Characters>2528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Natalja Andrukoviča</dc:creator>
  <dc:description>Adris.Bumbuls@zm.gov.lv;
67027184</dc:description>
  <cp:lastModifiedBy>Laimdota Adlere</cp:lastModifiedBy>
  <cp:revision>4</cp:revision>
  <cp:lastPrinted>2012-01-27T13:34:00Z</cp:lastPrinted>
  <dcterms:created xsi:type="dcterms:W3CDTF">2016-05-16T09:15:00Z</dcterms:created>
  <dcterms:modified xsi:type="dcterms:W3CDTF">2016-05-16T09:15:00Z</dcterms:modified>
</cp:coreProperties>
</file>